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167D58" w:rsidRDefault="00630BF8" w:rsidP="003061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67D58">
        <w:rPr>
          <w:rFonts w:ascii="Arial" w:hAnsi="Arial" w:cs="Arial"/>
          <w:b/>
          <w:bCs/>
          <w:u w:val="single"/>
        </w:rPr>
        <w:t>VISTO:</w:t>
      </w:r>
      <w:r w:rsidR="00DB5DB7" w:rsidRPr="00167D58">
        <w:rPr>
          <w:rFonts w:ascii="Arial" w:hAnsi="Arial" w:cs="Arial"/>
          <w:b/>
          <w:bCs/>
          <w:u w:val="single"/>
        </w:rPr>
        <w:br/>
      </w:r>
    </w:p>
    <w:p w:rsidR="00A0277D" w:rsidRPr="00167D58" w:rsidRDefault="00306170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 xml:space="preserve">La inquietud presentada por la agrupación “Tornquist Habla de Autismo” solicitando que  el partido de Tornquist se adhiera al </w:t>
      </w:r>
      <w:r w:rsidR="000843F5" w:rsidRPr="00CC1C4C">
        <w:rPr>
          <w:rFonts w:ascii="Arial" w:hAnsi="Arial" w:cs="Arial"/>
        </w:rPr>
        <w:t xml:space="preserve">Decreto Presidencial </w:t>
      </w:r>
      <w:r w:rsidRPr="00CC1C4C">
        <w:rPr>
          <w:rFonts w:ascii="Arial" w:hAnsi="Arial" w:cs="Arial"/>
        </w:rPr>
        <w:t>096/2019 en referencia a la prohibición, adquisición y uso de p</w:t>
      </w:r>
      <w:r>
        <w:rPr>
          <w:rFonts w:ascii="Arial" w:hAnsi="Arial" w:cs="Arial"/>
        </w:rPr>
        <w:t>irotecnia,</w:t>
      </w:r>
      <w:r w:rsidR="00AC2B5E" w:rsidRPr="00167D58">
        <w:rPr>
          <w:rFonts w:ascii="Arial" w:hAnsi="Arial" w:cs="Arial"/>
          <w:bCs/>
        </w:rPr>
        <w:t xml:space="preserve"> </w:t>
      </w:r>
      <w:r w:rsidR="009B7981" w:rsidRPr="00167D58">
        <w:rPr>
          <w:rFonts w:ascii="Arial" w:hAnsi="Arial" w:cs="Arial"/>
        </w:rPr>
        <w:t>y;</w:t>
      </w:r>
    </w:p>
    <w:p w:rsidR="009E2D73" w:rsidRPr="00167D58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167D58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167D58">
        <w:rPr>
          <w:rFonts w:ascii="Arial" w:hAnsi="Arial" w:cs="Arial"/>
          <w:b/>
          <w:bCs/>
          <w:u w:val="single"/>
        </w:rPr>
        <w:t>CONSIDERANDO:</w:t>
      </w:r>
    </w:p>
    <w:p w:rsidR="00441883" w:rsidRPr="00167D58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 xml:space="preserve">Que el 28 de diciembre de 2019 mediante </w:t>
      </w:r>
      <w:r w:rsidR="000843F5" w:rsidRPr="00CC1C4C">
        <w:rPr>
          <w:rFonts w:ascii="Arial" w:hAnsi="Arial" w:cs="Arial"/>
        </w:rPr>
        <w:t xml:space="preserve">Decreto Presidencial </w:t>
      </w:r>
      <w:r w:rsidRPr="00CC1C4C">
        <w:rPr>
          <w:rFonts w:ascii="Arial" w:hAnsi="Arial" w:cs="Arial"/>
        </w:rPr>
        <w:t>Nº096/2019 se prohíbe la adquisición y uso por parte del Sector Público Nacional, en los términos del artículo 8° de la Ley N° 24.156, de artículos y de artificios de pirotecnia, de estruendo o sonoros en los evento</w:t>
      </w:r>
      <w:r>
        <w:rPr>
          <w:rFonts w:ascii="Arial" w:hAnsi="Arial" w:cs="Arial"/>
        </w:rPr>
        <w:t>s y/o espectáculos que organice;</w:t>
      </w:r>
    </w:p>
    <w:p w:rsidR="00306170" w:rsidRPr="00CC1C4C" w:rsidRDefault="00306170" w:rsidP="00306170">
      <w:pPr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 xml:space="preserve">  </w:t>
      </w:r>
      <w:r w:rsidRPr="00CC1C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C1C4C">
        <w:rPr>
          <w:rFonts w:ascii="Arial" w:hAnsi="Arial" w:cs="Arial"/>
        </w:rPr>
        <w:t xml:space="preserve">Que en el decreto menciona que  la ORGANIZACIÓN MUNDIAL DE LA SALUD (OMS) especificó que más del CINCO POR CIENTO (5%) de la población mundial, es decir TRESCIENTOS SESENTA MILLONES (360.000.000) de personas, padece pérdida de audición </w:t>
      </w:r>
      <w:proofErr w:type="spellStart"/>
      <w:r w:rsidRPr="00CC1C4C">
        <w:rPr>
          <w:rFonts w:ascii="Arial" w:hAnsi="Arial" w:cs="Arial"/>
        </w:rPr>
        <w:t>discapacitante</w:t>
      </w:r>
      <w:proofErr w:type="spellEnd"/>
      <w:r w:rsidRPr="00CC1C4C">
        <w:rPr>
          <w:rFonts w:ascii="Arial" w:hAnsi="Arial" w:cs="Arial"/>
        </w:rPr>
        <w:t>, estimándose que la mitad de los casos podrían evitarse si se adoptan los mecanismos necesarios y adecuados a las condiciones sociales de cada población. Asimismo resultan afectadas las personas con Trast</w:t>
      </w:r>
      <w:r>
        <w:rPr>
          <w:rFonts w:ascii="Arial" w:hAnsi="Arial" w:cs="Arial"/>
        </w:rPr>
        <w:t>orno del Espectro Autista (TEA);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se encuentra vigente la Ley Nº 20.42</w:t>
      </w:r>
      <w:r>
        <w:rPr>
          <w:rFonts w:ascii="Arial" w:hAnsi="Arial" w:cs="Arial"/>
        </w:rPr>
        <w:t>9 y sus Decretos reglamentarios;</w:t>
      </w:r>
      <w:r w:rsidRPr="00CC1C4C">
        <w:rPr>
          <w:rFonts w:ascii="Arial" w:hAnsi="Arial" w:cs="Arial"/>
        </w:rPr>
        <w:t xml:space="preserve">  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las personas con autismo presentan hipersensibilidad sensorial y muchas de ellas, específicamente, hipersensibilidad auditiva, generando en ellas reacci</w:t>
      </w:r>
      <w:r>
        <w:rPr>
          <w:rFonts w:ascii="Arial" w:hAnsi="Arial" w:cs="Arial"/>
        </w:rPr>
        <w:t>ones que afectan a su conducta;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un ruido intenso puede perjudicar el órgano de la audición y llegar a afectar hasta al sistema nervioso central, pudiendo provocar daños temporales o permanentes ante la e</w:t>
      </w:r>
      <w:r>
        <w:rPr>
          <w:rFonts w:ascii="Arial" w:hAnsi="Arial" w:cs="Arial"/>
        </w:rPr>
        <w:t>xposición de los ruidos fuertes;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es importante respetar el  derecho a la salud y bienestar de las personas que sufren de hipersensibilidad sonora, como las personas dentro del espectro a</w:t>
      </w:r>
      <w:r>
        <w:rPr>
          <w:rFonts w:ascii="Arial" w:hAnsi="Arial" w:cs="Arial"/>
        </w:rPr>
        <w:t>utista, adultos mayores y niños;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puede ocasionar daños físi</w:t>
      </w:r>
      <w:r>
        <w:rPr>
          <w:rFonts w:ascii="Arial" w:hAnsi="Arial" w:cs="Arial"/>
        </w:rPr>
        <w:t>cos y/o psíquicos irreversibles;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las explosiones producen intranquilidad por ruido</w:t>
      </w:r>
      <w:r>
        <w:rPr>
          <w:rFonts w:ascii="Arial" w:hAnsi="Arial" w:cs="Arial"/>
        </w:rPr>
        <w:t>s molestos y problemas audibles;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desde hace varios años el ruido se ha convertido en una de las principales preocupaciones de nuestra vida diaria en virtud de las consecuencias negativas que la exposición a ciertos niveles puede ocasionar tanto en el ambiente como en la salu</w:t>
      </w:r>
      <w:r>
        <w:rPr>
          <w:rFonts w:ascii="Arial" w:hAnsi="Arial" w:cs="Arial"/>
        </w:rPr>
        <w:t>d de la población y en la fauna;</w:t>
      </w:r>
    </w:p>
    <w:p w:rsidR="00306170" w:rsidRPr="00CC1C4C" w:rsidRDefault="00306170" w:rsidP="00306170">
      <w:pPr>
        <w:ind w:firstLine="851"/>
        <w:jc w:val="both"/>
        <w:rPr>
          <w:rFonts w:ascii="Arial" w:hAnsi="Arial" w:cs="Arial"/>
        </w:rPr>
      </w:pPr>
      <w:r w:rsidRPr="00CC1C4C">
        <w:rPr>
          <w:rFonts w:ascii="Arial" w:hAnsi="Arial" w:cs="Arial"/>
        </w:rPr>
        <w:t>Que  este proyecto pretende ampliar lo normado por la  Ordenanza Nº1352/99 la cual prohíbe la fabricación, venta o uso de cohetes, petardos, artículos pir</w:t>
      </w:r>
      <w:r>
        <w:rPr>
          <w:rFonts w:ascii="Arial" w:hAnsi="Arial" w:cs="Arial"/>
        </w:rPr>
        <w:t>otécnicos, y todo otro producto;</w:t>
      </w:r>
    </w:p>
    <w:p w:rsidR="002812AC" w:rsidRPr="00167D58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7D58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167D58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167D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167D58" w:rsidRDefault="005D61C9" w:rsidP="00AC2B5E">
      <w:pPr>
        <w:jc w:val="both"/>
        <w:rPr>
          <w:rFonts w:ascii="Arial" w:hAnsi="Arial" w:cs="Arial"/>
          <w:b/>
          <w:u w:val="single"/>
        </w:rPr>
      </w:pPr>
      <w:r w:rsidRPr="00167D58">
        <w:rPr>
          <w:rFonts w:ascii="Arial" w:hAnsi="Arial" w:cs="Arial"/>
          <w:b/>
          <w:u w:val="single"/>
        </w:rPr>
        <w:t>POR ELLO:</w:t>
      </w:r>
    </w:p>
    <w:p w:rsidR="008730E9" w:rsidRPr="00167D58" w:rsidRDefault="008730E9" w:rsidP="00AC2B5E">
      <w:pPr>
        <w:jc w:val="center"/>
        <w:rPr>
          <w:rFonts w:ascii="Arial" w:hAnsi="Arial" w:cs="Arial"/>
          <w:b/>
          <w:bCs/>
        </w:rPr>
      </w:pPr>
    </w:p>
    <w:p w:rsidR="009177A7" w:rsidRPr="00167D58" w:rsidRDefault="00297E57" w:rsidP="00AC2B5E">
      <w:pPr>
        <w:jc w:val="center"/>
        <w:rPr>
          <w:rFonts w:ascii="Arial" w:hAnsi="Arial" w:cs="Arial"/>
          <w:b/>
          <w:bCs/>
        </w:rPr>
      </w:pPr>
      <w:r w:rsidRPr="00167D58">
        <w:rPr>
          <w:rFonts w:ascii="Arial" w:hAnsi="Arial" w:cs="Arial"/>
          <w:b/>
          <w:bCs/>
        </w:rPr>
        <w:t>EL</w:t>
      </w:r>
      <w:r w:rsidR="009177A7" w:rsidRPr="00167D58">
        <w:rPr>
          <w:rFonts w:ascii="Arial" w:hAnsi="Arial" w:cs="Arial"/>
          <w:b/>
          <w:bCs/>
        </w:rPr>
        <w:t xml:space="preserve"> </w:t>
      </w:r>
      <w:r w:rsidR="005D61C9" w:rsidRPr="00167D58">
        <w:rPr>
          <w:rFonts w:ascii="Arial" w:hAnsi="Arial" w:cs="Arial"/>
          <w:b/>
          <w:bCs/>
        </w:rPr>
        <w:t>HONORABLE CONCEJO DELIBERANTE</w:t>
      </w:r>
    </w:p>
    <w:p w:rsidR="00097F44" w:rsidRPr="00167D58" w:rsidRDefault="005D61C9" w:rsidP="00AC2B5E">
      <w:pPr>
        <w:jc w:val="center"/>
        <w:rPr>
          <w:rFonts w:ascii="Arial" w:hAnsi="Arial" w:cs="Arial"/>
          <w:b/>
        </w:rPr>
      </w:pPr>
      <w:r w:rsidRPr="00167D58">
        <w:rPr>
          <w:rFonts w:ascii="Arial" w:hAnsi="Arial" w:cs="Arial"/>
          <w:b/>
          <w:bCs/>
        </w:rPr>
        <w:t>En uso de sus facultades, sanciona con fuerza de</w:t>
      </w:r>
    </w:p>
    <w:p w:rsidR="00097F44" w:rsidRPr="00167D58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167D58">
        <w:rPr>
          <w:rFonts w:ascii="Arial" w:hAnsi="Arial" w:cs="Arial"/>
          <w:b/>
          <w:u w:val="single"/>
        </w:rPr>
        <w:t>ORDENANZA</w:t>
      </w:r>
      <w:r w:rsidR="005D61C9" w:rsidRPr="00167D58">
        <w:rPr>
          <w:rFonts w:ascii="Arial" w:hAnsi="Arial" w:cs="Arial"/>
          <w:b/>
          <w:u w:val="single"/>
        </w:rPr>
        <w:t xml:space="preserve"> </w:t>
      </w:r>
      <w:r w:rsidR="00DD5466" w:rsidRPr="00167D58">
        <w:rPr>
          <w:rFonts w:ascii="Arial" w:hAnsi="Arial" w:cs="Arial"/>
          <w:b/>
          <w:u w:val="single"/>
        </w:rPr>
        <w:t xml:space="preserve"> </w:t>
      </w:r>
      <w:r w:rsidR="005D61C9" w:rsidRPr="00167D58">
        <w:rPr>
          <w:rFonts w:ascii="Arial" w:hAnsi="Arial" w:cs="Arial"/>
          <w:b/>
          <w:u w:val="single"/>
        </w:rPr>
        <w:t>Nº 32</w:t>
      </w:r>
      <w:r w:rsidR="002311A5" w:rsidRPr="00167D58">
        <w:rPr>
          <w:rFonts w:ascii="Arial" w:hAnsi="Arial" w:cs="Arial"/>
          <w:b/>
          <w:u w:val="single"/>
        </w:rPr>
        <w:t>5</w:t>
      </w:r>
      <w:r w:rsidR="00AD74D0">
        <w:rPr>
          <w:rFonts w:ascii="Arial" w:hAnsi="Arial" w:cs="Arial"/>
          <w:b/>
          <w:u w:val="single"/>
        </w:rPr>
        <w:t>8</w:t>
      </w:r>
      <w:r w:rsidR="005D61C9" w:rsidRPr="00167D58">
        <w:rPr>
          <w:rFonts w:ascii="Arial" w:hAnsi="Arial" w:cs="Arial"/>
          <w:b/>
          <w:u w:val="single"/>
        </w:rPr>
        <w:t>/20</w:t>
      </w:r>
    </w:p>
    <w:p w:rsidR="0087794C" w:rsidRPr="00167D58" w:rsidRDefault="0087794C" w:rsidP="00AC2B5E">
      <w:pPr>
        <w:jc w:val="center"/>
        <w:rPr>
          <w:rFonts w:ascii="Arial" w:hAnsi="Arial" w:cs="Arial"/>
          <w:b/>
          <w:u w:val="single"/>
        </w:rPr>
      </w:pPr>
    </w:p>
    <w:p w:rsidR="00306170" w:rsidRPr="00760FF5" w:rsidRDefault="00F013A7" w:rsidP="00306170">
      <w:pPr>
        <w:jc w:val="both"/>
        <w:rPr>
          <w:rFonts w:ascii="Arial" w:hAnsi="Arial" w:cs="Arial"/>
        </w:rPr>
      </w:pPr>
      <w:r w:rsidRPr="00167D58">
        <w:rPr>
          <w:rFonts w:ascii="Arial" w:hAnsi="Arial" w:cs="Arial"/>
          <w:b/>
          <w:u w:val="single"/>
        </w:rPr>
        <w:t>ARTÍCULO 1º</w:t>
      </w:r>
      <w:r w:rsidRPr="00167D58">
        <w:rPr>
          <w:rFonts w:ascii="Arial" w:hAnsi="Arial" w:cs="Arial"/>
          <w:b/>
        </w:rPr>
        <w:t>:</w:t>
      </w:r>
      <w:r w:rsidRPr="00167D58">
        <w:rPr>
          <w:rFonts w:ascii="Arial" w:hAnsi="Arial" w:cs="Arial"/>
        </w:rPr>
        <w:t xml:space="preserve"> </w:t>
      </w:r>
      <w:r w:rsidR="00306170" w:rsidRPr="00760FF5">
        <w:rPr>
          <w:rFonts w:ascii="Arial" w:hAnsi="Arial" w:cs="Arial"/>
        </w:rPr>
        <w:t xml:space="preserve">Deróguese en todos sus términos la </w:t>
      </w:r>
      <w:r w:rsidR="000843F5" w:rsidRPr="00760FF5">
        <w:rPr>
          <w:rFonts w:ascii="Arial" w:hAnsi="Arial" w:cs="Arial"/>
        </w:rPr>
        <w:t xml:space="preserve">Ordenanza </w:t>
      </w:r>
      <w:r w:rsidR="00306170" w:rsidRPr="00760FF5">
        <w:rPr>
          <w:rFonts w:ascii="Arial" w:hAnsi="Arial" w:cs="Arial"/>
        </w:rPr>
        <w:t>1352/99.</w:t>
      </w:r>
      <w:r w:rsidR="00306170">
        <w:rPr>
          <w:rFonts w:ascii="Arial" w:hAnsi="Arial" w:cs="Arial"/>
        </w:rPr>
        <w:t>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Pr="00760FF5" w:rsidRDefault="00306170" w:rsidP="00306170">
      <w:pPr>
        <w:jc w:val="both"/>
        <w:rPr>
          <w:rFonts w:ascii="Arial" w:hAnsi="Arial" w:cs="Arial"/>
        </w:rPr>
      </w:pPr>
      <w:r w:rsidRPr="00306170">
        <w:rPr>
          <w:rFonts w:ascii="Arial" w:hAnsi="Arial" w:cs="Arial"/>
          <w:b/>
          <w:u w:val="single"/>
        </w:rPr>
        <w:t>ARTÍCULO 2º:</w:t>
      </w:r>
      <w:r>
        <w:rPr>
          <w:rFonts w:ascii="Arial" w:hAnsi="Arial" w:cs="Arial"/>
        </w:rPr>
        <w:t xml:space="preserve"> </w:t>
      </w:r>
      <w:r w:rsidRPr="00760FF5">
        <w:rPr>
          <w:rFonts w:ascii="Arial" w:hAnsi="Arial" w:cs="Arial"/>
        </w:rPr>
        <w:t xml:space="preserve">Adhiérase el Distrito de Tornquist al Decreto Presidencial 096/2019 en referencia a la prohibición, adquisición y uso de pirotecnia en el </w:t>
      </w:r>
      <w:r w:rsidR="000843F5" w:rsidRPr="00760FF5">
        <w:rPr>
          <w:rFonts w:ascii="Arial" w:hAnsi="Arial" w:cs="Arial"/>
        </w:rPr>
        <w:t>sector publico.</w:t>
      </w:r>
      <w:r>
        <w:rPr>
          <w:rFonts w:ascii="Arial" w:hAnsi="Arial" w:cs="Arial"/>
        </w:rPr>
        <w:t>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Pr="00760FF5" w:rsidRDefault="00306170" w:rsidP="00306170">
      <w:pPr>
        <w:jc w:val="both"/>
        <w:rPr>
          <w:rFonts w:ascii="Arial" w:hAnsi="Arial" w:cs="Arial"/>
        </w:rPr>
      </w:pPr>
      <w:r w:rsidRPr="00306170">
        <w:rPr>
          <w:rFonts w:ascii="Arial" w:hAnsi="Arial" w:cs="Arial"/>
          <w:b/>
          <w:u w:val="single"/>
        </w:rPr>
        <w:t>ARTÍCULO 3º:</w:t>
      </w:r>
      <w:r w:rsidRPr="00760FF5">
        <w:rPr>
          <w:rFonts w:ascii="Arial" w:hAnsi="Arial" w:cs="Arial"/>
          <w:b/>
        </w:rPr>
        <w:t xml:space="preserve"> </w:t>
      </w:r>
      <w:r w:rsidRPr="00760FF5">
        <w:rPr>
          <w:rFonts w:ascii="Arial" w:hAnsi="Arial" w:cs="Arial"/>
        </w:rPr>
        <w:t xml:space="preserve">Queda prohibido en el Partido de Tornquist la fabricación, venta o uso de cohetes, petardos, artículos pirotécnicos, y todo otro producto similar destinado a provocar ruidos mediante detonaciones. Queda exceptuada la fabricación y venta de fuegos artificiales conforme a la </w:t>
      </w:r>
      <w:r w:rsidR="000843F5" w:rsidRPr="00760FF5">
        <w:rPr>
          <w:rFonts w:ascii="Arial" w:hAnsi="Arial" w:cs="Arial"/>
        </w:rPr>
        <w:t xml:space="preserve">Legislación Nacional </w:t>
      </w:r>
      <w:r w:rsidRPr="00760FF5">
        <w:rPr>
          <w:rFonts w:ascii="Arial" w:hAnsi="Arial" w:cs="Arial"/>
        </w:rPr>
        <w:t xml:space="preserve">y </w:t>
      </w:r>
      <w:r w:rsidR="000843F5" w:rsidRPr="00760FF5">
        <w:rPr>
          <w:rFonts w:ascii="Arial" w:hAnsi="Arial" w:cs="Arial"/>
        </w:rPr>
        <w:t xml:space="preserve">Provincial </w:t>
      </w:r>
      <w:r w:rsidRPr="00760FF5">
        <w:rPr>
          <w:rFonts w:ascii="Arial" w:hAnsi="Arial" w:cs="Arial"/>
        </w:rPr>
        <w:t xml:space="preserve">vigente.- 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Pr="00760FF5" w:rsidRDefault="00306170" w:rsidP="00306170">
      <w:pPr>
        <w:jc w:val="both"/>
        <w:rPr>
          <w:rFonts w:ascii="Arial" w:hAnsi="Arial" w:cs="Arial"/>
        </w:rPr>
      </w:pPr>
      <w:r w:rsidRPr="00306170">
        <w:rPr>
          <w:rFonts w:ascii="Arial" w:hAnsi="Arial" w:cs="Arial"/>
          <w:b/>
          <w:u w:val="single"/>
        </w:rPr>
        <w:t>ARTÍCULO 4º:</w:t>
      </w:r>
      <w:r w:rsidRPr="00760FF5">
        <w:rPr>
          <w:rFonts w:ascii="Arial" w:hAnsi="Arial" w:cs="Arial"/>
        </w:rPr>
        <w:t xml:space="preserve"> Considérese elementos de pirotecnia o cohetería el destinado a producir combustión y/o explosión, efectos visibles, mecánicos o audibles.-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Pr="00760FF5" w:rsidRDefault="00306170" w:rsidP="00306170">
      <w:pPr>
        <w:jc w:val="both"/>
        <w:rPr>
          <w:rFonts w:ascii="Arial" w:hAnsi="Arial" w:cs="Arial"/>
        </w:rPr>
      </w:pPr>
      <w:r w:rsidRPr="00621630">
        <w:rPr>
          <w:rFonts w:ascii="Arial" w:hAnsi="Arial" w:cs="Arial"/>
          <w:b/>
          <w:u w:val="single"/>
        </w:rPr>
        <w:t>ARTÍCULO 5º:</w:t>
      </w:r>
      <w:r w:rsidRPr="00760FF5">
        <w:rPr>
          <w:rFonts w:ascii="Arial" w:hAnsi="Arial" w:cs="Arial"/>
        </w:rPr>
        <w:t xml:space="preserve"> </w:t>
      </w:r>
      <w:proofErr w:type="spellStart"/>
      <w:r w:rsidRPr="00760FF5">
        <w:rPr>
          <w:rFonts w:ascii="Arial" w:hAnsi="Arial" w:cs="Arial"/>
        </w:rPr>
        <w:t>Autorízase</w:t>
      </w:r>
      <w:proofErr w:type="spellEnd"/>
      <w:r w:rsidRPr="00760FF5">
        <w:rPr>
          <w:rFonts w:ascii="Arial" w:hAnsi="Arial" w:cs="Arial"/>
        </w:rPr>
        <w:t xml:space="preserve"> a los Cuerpos de Bomberos Voluntarios del Distrito de Tornquist, al uso de bombas de estruendo en casos de corte de energía eléctrica u otros, frente a urgencias específicas de su accionar.-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Pr="00760FF5" w:rsidRDefault="00306170" w:rsidP="00306170">
      <w:pPr>
        <w:jc w:val="both"/>
        <w:rPr>
          <w:rFonts w:ascii="Arial" w:hAnsi="Arial" w:cs="Arial"/>
        </w:rPr>
      </w:pPr>
      <w:r w:rsidRPr="00621630">
        <w:rPr>
          <w:rFonts w:ascii="Arial" w:hAnsi="Arial" w:cs="Arial"/>
          <w:b/>
          <w:u w:val="single"/>
        </w:rPr>
        <w:t>ARTÍCULO 6º:</w:t>
      </w:r>
      <w:r w:rsidRPr="00760FF5">
        <w:rPr>
          <w:rFonts w:ascii="Arial" w:hAnsi="Arial" w:cs="Arial"/>
        </w:rPr>
        <w:t xml:space="preserve"> </w:t>
      </w:r>
      <w:proofErr w:type="spellStart"/>
      <w:r w:rsidRPr="00760FF5">
        <w:rPr>
          <w:rFonts w:ascii="Arial" w:hAnsi="Arial" w:cs="Arial"/>
        </w:rPr>
        <w:t>Facúltase</w:t>
      </w:r>
      <w:proofErr w:type="spellEnd"/>
      <w:r w:rsidRPr="00760FF5">
        <w:rPr>
          <w:rFonts w:ascii="Arial" w:hAnsi="Arial" w:cs="Arial"/>
        </w:rPr>
        <w:t xml:space="preserve"> al D.E. Municipal a prever las sanciones a las infracc</w:t>
      </w:r>
      <w:r w:rsidR="00621630">
        <w:rPr>
          <w:rFonts w:ascii="Arial" w:hAnsi="Arial" w:cs="Arial"/>
        </w:rPr>
        <w:t>iones de la presente Ordenanza.-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306170" w:rsidRDefault="00306170" w:rsidP="00306170">
      <w:pPr>
        <w:jc w:val="both"/>
        <w:rPr>
          <w:rFonts w:ascii="Arial" w:hAnsi="Arial" w:cs="Arial"/>
        </w:rPr>
      </w:pPr>
      <w:r w:rsidRPr="00167D58">
        <w:rPr>
          <w:rFonts w:ascii="Arial" w:hAnsi="Arial" w:cs="Arial"/>
          <w:b/>
          <w:u w:val="single"/>
        </w:rPr>
        <w:t xml:space="preserve">ARTÍCULO </w:t>
      </w:r>
      <w:r w:rsidRPr="00621630">
        <w:rPr>
          <w:rFonts w:ascii="Arial" w:hAnsi="Arial" w:cs="Arial"/>
          <w:b/>
          <w:u w:val="single"/>
        </w:rPr>
        <w:t>7º:</w:t>
      </w:r>
      <w:r w:rsidRPr="00760FF5">
        <w:rPr>
          <w:rFonts w:ascii="Arial" w:hAnsi="Arial" w:cs="Arial"/>
        </w:rPr>
        <w:t xml:space="preserve"> </w:t>
      </w:r>
      <w:r w:rsidR="00621630">
        <w:rPr>
          <w:rFonts w:ascii="Arial" w:hAnsi="Arial" w:cs="Arial"/>
        </w:rPr>
        <w:t xml:space="preserve"> </w:t>
      </w:r>
      <w:r w:rsidRPr="00760FF5">
        <w:rPr>
          <w:rFonts w:ascii="Arial" w:hAnsi="Arial" w:cs="Arial"/>
        </w:rPr>
        <w:t>El D.E. Municipal procederá a dar amplia difusión a la presente en todos los medios del Distrito de Tornquist y  la realización de distint</w:t>
      </w:r>
      <w:r w:rsidR="00621630">
        <w:rPr>
          <w:rFonts w:ascii="Arial" w:hAnsi="Arial" w:cs="Arial"/>
        </w:rPr>
        <w:t>as campañas de concientización.-</w:t>
      </w:r>
    </w:p>
    <w:p w:rsidR="00306170" w:rsidRPr="00760FF5" w:rsidRDefault="00306170" w:rsidP="00306170">
      <w:pPr>
        <w:jc w:val="both"/>
        <w:rPr>
          <w:rFonts w:ascii="Arial" w:hAnsi="Arial" w:cs="Arial"/>
        </w:rPr>
      </w:pPr>
    </w:p>
    <w:p w:rsidR="005D61C9" w:rsidRPr="00167D58" w:rsidRDefault="000C1895" w:rsidP="0030617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167D58">
        <w:rPr>
          <w:rFonts w:ascii="Arial" w:hAnsi="Arial" w:cs="Arial"/>
          <w:b/>
          <w:bCs/>
          <w:u w:val="single"/>
        </w:rPr>
        <w:t>ARTÍCULO</w:t>
      </w:r>
      <w:r w:rsidR="008D5167" w:rsidRPr="00167D58">
        <w:rPr>
          <w:rFonts w:ascii="Arial" w:hAnsi="Arial" w:cs="Arial"/>
          <w:b/>
          <w:bCs/>
          <w:u w:val="single"/>
        </w:rPr>
        <w:t xml:space="preserve"> </w:t>
      </w:r>
      <w:r w:rsidR="00621630">
        <w:rPr>
          <w:rFonts w:ascii="Arial" w:hAnsi="Arial" w:cs="Arial"/>
          <w:b/>
          <w:bCs/>
          <w:u w:val="single"/>
        </w:rPr>
        <w:t>8</w:t>
      </w:r>
      <w:r w:rsidR="002F4D1D" w:rsidRPr="00167D58">
        <w:rPr>
          <w:rFonts w:ascii="Arial" w:hAnsi="Arial" w:cs="Arial"/>
          <w:b/>
          <w:bCs/>
          <w:u w:val="single"/>
        </w:rPr>
        <w:t>º</w:t>
      </w:r>
      <w:r w:rsidR="00630BF8" w:rsidRPr="00167D58">
        <w:rPr>
          <w:rFonts w:ascii="Arial" w:hAnsi="Arial" w:cs="Arial"/>
          <w:b/>
          <w:bCs/>
          <w:u w:val="single"/>
        </w:rPr>
        <w:t>:</w:t>
      </w:r>
      <w:r w:rsidR="00630BF8" w:rsidRPr="00167D58">
        <w:rPr>
          <w:rFonts w:ascii="Arial" w:hAnsi="Arial" w:cs="Arial"/>
        </w:rPr>
        <w:t xml:space="preserve"> </w:t>
      </w:r>
      <w:r w:rsidR="005D61C9" w:rsidRPr="00167D58">
        <w:rPr>
          <w:rFonts w:ascii="Arial" w:hAnsi="Arial" w:cs="Arial"/>
          <w:bCs/>
        </w:rPr>
        <w:t>Comuníquese, Publíquese, Regístrese y Cumplido: ARCHÍVESE.-</w:t>
      </w:r>
    </w:p>
    <w:p w:rsidR="005D61C9" w:rsidRPr="00167D58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167D58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167D58">
        <w:rPr>
          <w:rFonts w:ascii="Arial" w:hAnsi="Arial" w:cs="Arial"/>
          <w:b/>
          <w:bCs/>
        </w:rPr>
        <w:t xml:space="preserve">APROBADO POR </w:t>
      </w:r>
      <w:r w:rsidR="00E61765" w:rsidRPr="00167D58">
        <w:rPr>
          <w:rFonts w:ascii="Arial" w:hAnsi="Arial" w:cs="Arial"/>
          <w:b/>
          <w:bCs/>
        </w:rPr>
        <w:t>UNANIMIDAD</w:t>
      </w:r>
      <w:r w:rsidRPr="00167D58">
        <w:rPr>
          <w:rFonts w:ascii="Arial" w:hAnsi="Arial" w:cs="Arial"/>
          <w:b/>
          <w:bCs/>
        </w:rPr>
        <w:t>, EN LA SALA DE SESIONES DEL H.C.D</w:t>
      </w:r>
      <w:r w:rsidR="003D5F87" w:rsidRPr="00167D58">
        <w:rPr>
          <w:rFonts w:ascii="Arial" w:hAnsi="Arial" w:cs="Arial"/>
          <w:b/>
          <w:bCs/>
        </w:rPr>
        <w:t>.</w:t>
      </w:r>
      <w:r w:rsidRPr="00167D58">
        <w:rPr>
          <w:rFonts w:ascii="Arial" w:hAnsi="Arial" w:cs="Arial"/>
          <w:b/>
          <w:bCs/>
        </w:rPr>
        <w:t xml:space="preserve"> DE TORNQUIST, A LOS</w:t>
      </w:r>
      <w:r w:rsidR="009E14AE" w:rsidRPr="00167D58">
        <w:rPr>
          <w:rFonts w:ascii="Arial" w:hAnsi="Arial" w:cs="Arial"/>
          <w:b/>
          <w:bCs/>
        </w:rPr>
        <w:t xml:space="preserve"> </w:t>
      </w:r>
      <w:r w:rsidR="00C0094C" w:rsidRPr="00167D58">
        <w:rPr>
          <w:rFonts w:ascii="Arial" w:hAnsi="Arial" w:cs="Arial"/>
          <w:b/>
          <w:bCs/>
        </w:rPr>
        <w:t>SEIS</w:t>
      </w:r>
      <w:r w:rsidR="009B7981" w:rsidRPr="00167D58">
        <w:rPr>
          <w:rFonts w:ascii="Arial" w:hAnsi="Arial" w:cs="Arial"/>
          <w:b/>
          <w:bCs/>
        </w:rPr>
        <w:t xml:space="preserve"> DÍAS</w:t>
      </w:r>
      <w:r w:rsidR="002A45F9" w:rsidRPr="00167D58">
        <w:rPr>
          <w:rFonts w:ascii="Arial" w:hAnsi="Arial" w:cs="Arial"/>
          <w:b/>
          <w:bCs/>
        </w:rPr>
        <w:t xml:space="preserve"> </w:t>
      </w:r>
      <w:r w:rsidRPr="00167D58">
        <w:rPr>
          <w:rFonts w:ascii="Arial" w:hAnsi="Arial" w:cs="Arial"/>
          <w:b/>
          <w:bCs/>
        </w:rPr>
        <w:t xml:space="preserve">DEL MES DE </w:t>
      </w:r>
      <w:r w:rsidR="00C0094C" w:rsidRPr="00167D58">
        <w:rPr>
          <w:rFonts w:ascii="Arial" w:hAnsi="Arial" w:cs="Arial"/>
          <w:b/>
          <w:bCs/>
        </w:rPr>
        <w:t>OCTUBRE</w:t>
      </w:r>
      <w:r w:rsidRPr="00167D58">
        <w:rPr>
          <w:rFonts w:ascii="Arial" w:hAnsi="Arial" w:cs="Arial"/>
          <w:b/>
          <w:bCs/>
        </w:rPr>
        <w:t xml:space="preserve"> DEL AÑO</w:t>
      </w:r>
      <w:r w:rsidR="00F72994" w:rsidRPr="00167D58">
        <w:rPr>
          <w:rFonts w:ascii="Arial" w:hAnsi="Arial" w:cs="Arial"/>
          <w:b/>
          <w:bCs/>
        </w:rPr>
        <w:t xml:space="preserve"> </w:t>
      </w:r>
      <w:r w:rsidRPr="00167D58">
        <w:rPr>
          <w:rFonts w:ascii="Arial" w:hAnsi="Arial" w:cs="Arial"/>
          <w:b/>
          <w:bCs/>
        </w:rPr>
        <w:t>DOS MIL VEINTE.-</w:t>
      </w:r>
    </w:p>
    <w:p w:rsidR="003F2C06" w:rsidRPr="00167D58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167D58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167D58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167D58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167D58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167D58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167D58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167D58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167D58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167D58">
        <w:rPr>
          <w:rFonts w:ascii="Arial" w:hAnsi="Arial" w:cs="Arial"/>
          <w:b/>
          <w:spacing w:val="8"/>
          <w:lang w:val="es-AR"/>
        </w:rPr>
        <w:t xml:space="preserve">  </w:t>
      </w:r>
      <w:r w:rsidRPr="00167D58">
        <w:rPr>
          <w:rFonts w:ascii="Arial" w:hAnsi="Arial" w:cs="Arial"/>
          <w:b/>
          <w:spacing w:val="8"/>
        </w:rPr>
        <w:t xml:space="preserve"> H.C.D.</w:t>
      </w:r>
    </w:p>
    <w:sectPr w:rsidR="005D61C9" w:rsidRPr="00167D58" w:rsidSect="009057FC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6229" w:rsidRDefault="009F6229">
      <w:r>
        <w:separator/>
      </w:r>
    </w:p>
  </w:endnote>
  <w:endnote w:type="continuationSeparator" w:id="0">
    <w:p w:rsidR="009F6229" w:rsidRDefault="009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6229" w:rsidRDefault="009F6229">
      <w:r>
        <w:separator/>
      </w:r>
    </w:p>
  </w:footnote>
  <w:footnote w:type="continuationSeparator" w:id="0">
    <w:p w:rsidR="009F6229" w:rsidRDefault="009F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0F3AA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843F5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3AAF"/>
    <w:rsid w:val="000F5E3D"/>
    <w:rsid w:val="00103295"/>
    <w:rsid w:val="001254DA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57FC"/>
    <w:rsid w:val="00907CB7"/>
    <w:rsid w:val="0091530D"/>
    <w:rsid w:val="009177A7"/>
    <w:rsid w:val="009260E3"/>
    <w:rsid w:val="009B0AEA"/>
    <w:rsid w:val="009B360B"/>
    <w:rsid w:val="009B7981"/>
    <w:rsid w:val="009D1C62"/>
    <w:rsid w:val="009D3323"/>
    <w:rsid w:val="009E14AE"/>
    <w:rsid w:val="009E2D73"/>
    <w:rsid w:val="009E75D0"/>
    <w:rsid w:val="009F5884"/>
    <w:rsid w:val="009F6229"/>
    <w:rsid w:val="00A0277D"/>
    <w:rsid w:val="00A139F7"/>
    <w:rsid w:val="00A25085"/>
    <w:rsid w:val="00A2775E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B59AF"/>
    <w:rsid w:val="00AC2B5E"/>
    <w:rsid w:val="00AC5112"/>
    <w:rsid w:val="00AD74D0"/>
    <w:rsid w:val="00AE0FC0"/>
    <w:rsid w:val="00B11D5B"/>
    <w:rsid w:val="00B13959"/>
    <w:rsid w:val="00B35CC4"/>
    <w:rsid w:val="00B36BB8"/>
    <w:rsid w:val="00B4652D"/>
    <w:rsid w:val="00B545E6"/>
    <w:rsid w:val="00B57048"/>
    <w:rsid w:val="00B61DB7"/>
    <w:rsid w:val="00B6776E"/>
    <w:rsid w:val="00B7579B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B721E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F25B679-7DC7-4746-AC99-0AE3A36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31D8-7B7C-4042-8141-AF8137E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7</cp:revision>
  <cp:lastPrinted>2020-10-07T15:46:00Z</cp:lastPrinted>
  <dcterms:created xsi:type="dcterms:W3CDTF">2021-05-11T22:36:00Z</dcterms:created>
  <dcterms:modified xsi:type="dcterms:W3CDTF">2021-05-11T22:36:00Z</dcterms:modified>
</cp:coreProperties>
</file>