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7298" w:rsidRPr="00FE7298" w:rsidRDefault="00630BF8" w:rsidP="00FE729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FE7298">
        <w:rPr>
          <w:rFonts w:ascii="Arial" w:hAnsi="Arial" w:cs="Arial"/>
          <w:b/>
          <w:bCs/>
          <w:u w:val="single"/>
        </w:rPr>
        <w:t>VISTO:</w:t>
      </w:r>
      <w:r w:rsidR="00DB5DB7" w:rsidRPr="00FE7298">
        <w:rPr>
          <w:rFonts w:ascii="Arial" w:hAnsi="Arial" w:cs="Arial"/>
          <w:b/>
          <w:bCs/>
          <w:u w:val="single"/>
        </w:rPr>
        <w:br/>
      </w:r>
    </w:p>
    <w:p w:rsidR="00B7579B" w:rsidRPr="00FE7298" w:rsidRDefault="00760A0F" w:rsidP="00FE7298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FE7298">
        <w:rPr>
          <w:rFonts w:ascii="Arial" w:hAnsi="Arial" w:cs="Arial"/>
        </w:rPr>
        <w:t xml:space="preserve">El </w:t>
      </w:r>
      <w:r w:rsidR="001B0A71" w:rsidRPr="00FE7298">
        <w:rPr>
          <w:rFonts w:ascii="Arial" w:hAnsi="Arial" w:cs="Arial"/>
        </w:rPr>
        <w:t xml:space="preserve">Convenio </w:t>
      </w:r>
      <w:r w:rsidRPr="00FE7298">
        <w:rPr>
          <w:rFonts w:ascii="Arial" w:hAnsi="Arial" w:cs="Arial"/>
        </w:rPr>
        <w:t xml:space="preserve">celebrado entre </w:t>
      </w:r>
      <w:r w:rsidR="0024075B" w:rsidRPr="00FE7298">
        <w:rPr>
          <w:rFonts w:ascii="Arial" w:hAnsi="Arial" w:cs="Arial"/>
        </w:rPr>
        <w:t>la Municipalidad</w:t>
      </w:r>
      <w:r w:rsidR="005256FF" w:rsidRPr="00FE7298">
        <w:rPr>
          <w:rFonts w:ascii="Arial" w:hAnsi="Arial" w:cs="Arial"/>
        </w:rPr>
        <w:t xml:space="preserve"> de Tornquist</w:t>
      </w:r>
      <w:r w:rsidR="001B0A71" w:rsidRPr="00FE7298">
        <w:rPr>
          <w:rFonts w:ascii="Arial" w:hAnsi="Arial" w:cs="Arial"/>
        </w:rPr>
        <w:t xml:space="preserve"> y </w:t>
      </w:r>
      <w:r w:rsidRPr="00FE7298">
        <w:rPr>
          <w:rFonts w:ascii="Arial" w:hAnsi="Arial" w:cs="Arial"/>
        </w:rPr>
        <w:t>la Municipalidad</w:t>
      </w:r>
      <w:r w:rsidR="0024075B" w:rsidRPr="00FE7298">
        <w:rPr>
          <w:rFonts w:ascii="Arial" w:hAnsi="Arial" w:cs="Arial"/>
        </w:rPr>
        <w:t xml:space="preserve"> de Saavedra</w:t>
      </w:r>
      <w:r w:rsidR="00FE7298" w:rsidRPr="00FE7298">
        <w:rPr>
          <w:rFonts w:ascii="Arial" w:hAnsi="Arial" w:cs="Arial"/>
        </w:rPr>
        <w:t>, y</w:t>
      </w:r>
      <w:r w:rsidR="001B0A71" w:rsidRPr="00FE7298">
        <w:rPr>
          <w:rFonts w:ascii="Arial" w:hAnsi="Arial" w:cs="Arial"/>
        </w:rPr>
        <w:t>;</w:t>
      </w:r>
    </w:p>
    <w:p w:rsidR="00630BF8" w:rsidRPr="00FE7298" w:rsidRDefault="00000FFF" w:rsidP="00FE729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FE7298">
        <w:rPr>
          <w:rFonts w:ascii="Arial" w:hAnsi="Arial" w:cs="Arial"/>
        </w:rPr>
        <w:br/>
      </w:r>
      <w:r w:rsidR="00630BF8" w:rsidRPr="00FE7298">
        <w:rPr>
          <w:rFonts w:ascii="Arial" w:hAnsi="Arial" w:cs="Arial"/>
          <w:b/>
          <w:bCs/>
          <w:u w:val="single"/>
        </w:rPr>
        <w:t>CONSIDERANDO:</w:t>
      </w:r>
    </w:p>
    <w:p w:rsidR="00FE7298" w:rsidRPr="00FE7298" w:rsidRDefault="00FE7298" w:rsidP="00FE7298">
      <w:pPr>
        <w:ind w:firstLine="851"/>
        <w:jc w:val="both"/>
        <w:rPr>
          <w:rFonts w:ascii="Arial" w:hAnsi="Arial" w:cs="Arial"/>
        </w:rPr>
      </w:pPr>
    </w:p>
    <w:p w:rsidR="005256FF" w:rsidRPr="00FE7298" w:rsidRDefault="004C2019" w:rsidP="00FE7298">
      <w:pPr>
        <w:ind w:firstLine="851"/>
        <w:jc w:val="both"/>
        <w:rPr>
          <w:rFonts w:ascii="Arial" w:hAnsi="Arial" w:cs="Arial"/>
        </w:rPr>
      </w:pPr>
      <w:r w:rsidRPr="00FE7298">
        <w:rPr>
          <w:rFonts w:ascii="Arial" w:hAnsi="Arial" w:cs="Arial"/>
        </w:rPr>
        <w:t xml:space="preserve">Que </w:t>
      </w:r>
      <w:r w:rsidR="00760A0F" w:rsidRPr="00FE7298">
        <w:rPr>
          <w:rFonts w:ascii="Arial" w:hAnsi="Arial" w:cs="Arial"/>
        </w:rPr>
        <w:t>por el m</w:t>
      </w:r>
      <w:r w:rsidR="005256FF" w:rsidRPr="00FE7298">
        <w:rPr>
          <w:rFonts w:ascii="Arial" w:hAnsi="Arial" w:cs="Arial"/>
        </w:rPr>
        <w:t>encionado convenio</w:t>
      </w:r>
      <w:r w:rsidR="00760A0F" w:rsidRPr="00FE7298">
        <w:rPr>
          <w:rFonts w:ascii="Arial" w:hAnsi="Arial" w:cs="Arial"/>
        </w:rPr>
        <w:t xml:space="preserve"> el Municipio </w:t>
      </w:r>
      <w:r w:rsidR="0024075B" w:rsidRPr="00FE7298">
        <w:rPr>
          <w:rFonts w:ascii="Arial" w:hAnsi="Arial" w:cs="Arial"/>
        </w:rPr>
        <w:t>de Saavedra se compromete a la atención de pacientes carenciados de acuerdo a las prestaciones citadas en el Anexo;</w:t>
      </w:r>
    </w:p>
    <w:p w:rsidR="00D06E4A" w:rsidRPr="00FE7298" w:rsidRDefault="00FE49CC" w:rsidP="00FE7298">
      <w:pPr>
        <w:ind w:firstLine="851"/>
        <w:jc w:val="both"/>
        <w:rPr>
          <w:rFonts w:ascii="Arial" w:hAnsi="Arial" w:cs="Arial"/>
        </w:rPr>
      </w:pPr>
      <w:r w:rsidRPr="00FE7298">
        <w:rPr>
          <w:rFonts w:ascii="Arial" w:hAnsi="Arial" w:cs="Arial"/>
        </w:rPr>
        <w:t>Que el Convenio tendrá una vigencia</w:t>
      </w:r>
      <w:r w:rsidR="0024075B" w:rsidRPr="00FE7298">
        <w:rPr>
          <w:rFonts w:ascii="Arial" w:hAnsi="Arial" w:cs="Arial"/>
        </w:rPr>
        <w:t xml:space="preserve"> de 6 (seis) meses</w:t>
      </w:r>
      <w:r w:rsidRPr="00FE7298">
        <w:rPr>
          <w:rFonts w:ascii="Arial" w:hAnsi="Arial" w:cs="Arial"/>
        </w:rPr>
        <w:t xml:space="preserve"> que abarcará desde el 1º de enero hasta el 3</w:t>
      </w:r>
      <w:r w:rsidR="0024075B" w:rsidRPr="00FE7298">
        <w:rPr>
          <w:rFonts w:ascii="Arial" w:hAnsi="Arial" w:cs="Arial"/>
        </w:rPr>
        <w:t>0</w:t>
      </w:r>
      <w:r w:rsidRPr="00FE7298">
        <w:rPr>
          <w:rFonts w:ascii="Arial" w:hAnsi="Arial" w:cs="Arial"/>
        </w:rPr>
        <w:t xml:space="preserve"> de </w:t>
      </w:r>
      <w:r w:rsidR="0024075B" w:rsidRPr="00FE7298">
        <w:rPr>
          <w:rFonts w:ascii="Arial" w:hAnsi="Arial" w:cs="Arial"/>
        </w:rPr>
        <w:t>junio</w:t>
      </w:r>
      <w:r w:rsidRPr="00FE7298">
        <w:rPr>
          <w:rFonts w:ascii="Arial" w:hAnsi="Arial" w:cs="Arial"/>
        </w:rPr>
        <w:t xml:space="preserve"> del año en curso;</w:t>
      </w:r>
    </w:p>
    <w:p w:rsidR="009177A7" w:rsidRPr="00FE7298" w:rsidRDefault="000C5E04" w:rsidP="00FE7298">
      <w:pPr>
        <w:ind w:firstLine="851"/>
        <w:jc w:val="both"/>
        <w:rPr>
          <w:rFonts w:ascii="Arial" w:hAnsi="Arial" w:cs="Arial"/>
        </w:rPr>
      </w:pPr>
      <w:r w:rsidRPr="00FE7298">
        <w:rPr>
          <w:rFonts w:ascii="Arial" w:hAnsi="Arial" w:cs="Arial"/>
        </w:rPr>
        <w:t xml:space="preserve">Que en cumplimiento de lo dispuesto en el Artículo 41º de </w:t>
      </w:r>
      <w:smartTag w:uri="urn:schemas-microsoft-com:office:smarttags" w:element="PersonName">
        <w:smartTagPr>
          <w:attr w:name="ProductID" w:val="la Ley Org￡nica"/>
        </w:smartTagPr>
        <w:r w:rsidRPr="00FE7298">
          <w:rPr>
            <w:rFonts w:ascii="Arial" w:hAnsi="Arial" w:cs="Arial"/>
          </w:rPr>
          <w:t>la Ley Orgánica</w:t>
        </w:r>
      </w:smartTag>
      <w:r w:rsidRPr="00FE7298">
        <w:rPr>
          <w:rFonts w:ascii="Arial" w:hAnsi="Arial" w:cs="Arial"/>
        </w:rPr>
        <w:t xml:space="preserve"> de las Municipalidades, es necesaria la intervención del Honorable Concejo Deliberante;</w:t>
      </w:r>
      <w:r w:rsidR="009177A7" w:rsidRPr="00FE7298">
        <w:rPr>
          <w:rFonts w:ascii="Arial" w:hAnsi="Arial" w:cs="Arial"/>
          <w:b/>
          <w:bCs/>
        </w:rPr>
        <w:t xml:space="preserve">   </w:t>
      </w:r>
    </w:p>
    <w:p w:rsidR="00FE7298" w:rsidRDefault="00FE7298" w:rsidP="00FE7298">
      <w:pPr>
        <w:jc w:val="both"/>
        <w:rPr>
          <w:rFonts w:ascii="Arial" w:hAnsi="Arial" w:cs="Arial"/>
          <w:b/>
          <w:bCs/>
        </w:rPr>
      </w:pPr>
    </w:p>
    <w:p w:rsidR="00FE7298" w:rsidRPr="00BF5A1C" w:rsidRDefault="00FE7298" w:rsidP="00FE7298">
      <w:pPr>
        <w:jc w:val="both"/>
        <w:rPr>
          <w:rFonts w:ascii="Arial" w:hAnsi="Arial" w:cs="Arial"/>
        </w:rPr>
      </w:pPr>
      <w:r w:rsidRPr="00BF5A1C">
        <w:rPr>
          <w:rFonts w:ascii="Arial" w:hAnsi="Arial" w:cs="Arial"/>
          <w:b/>
          <w:u w:val="single"/>
        </w:rPr>
        <w:t>POR ELLO:</w:t>
      </w:r>
    </w:p>
    <w:p w:rsidR="00FE7298" w:rsidRPr="00BF5A1C" w:rsidRDefault="00FE7298" w:rsidP="00FE7298">
      <w:pPr>
        <w:jc w:val="both"/>
        <w:rPr>
          <w:rFonts w:ascii="Arial" w:hAnsi="Arial" w:cs="Arial"/>
        </w:rPr>
      </w:pPr>
    </w:p>
    <w:p w:rsidR="00FE7298" w:rsidRPr="00BF5A1C" w:rsidRDefault="00FE7298" w:rsidP="00FE7298">
      <w:pPr>
        <w:jc w:val="center"/>
        <w:rPr>
          <w:rFonts w:ascii="Arial" w:hAnsi="Arial" w:cs="Arial"/>
          <w:b/>
          <w:bCs/>
        </w:rPr>
      </w:pPr>
      <w:r w:rsidRPr="00BF5A1C">
        <w:rPr>
          <w:rFonts w:ascii="Arial" w:hAnsi="Arial" w:cs="Arial"/>
          <w:b/>
          <w:bCs/>
        </w:rPr>
        <w:t>EL HONORABLE CONCEJO DELIBERANTE</w:t>
      </w:r>
    </w:p>
    <w:p w:rsidR="00FE7298" w:rsidRPr="00BF5A1C" w:rsidRDefault="00FE7298" w:rsidP="00FE7298">
      <w:pPr>
        <w:jc w:val="center"/>
        <w:rPr>
          <w:rFonts w:ascii="Arial" w:hAnsi="Arial" w:cs="Arial"/>
          <w:b/>
        </w:rPr>
      </w:pPr>
      <w:r w:rsidRPr="00BF5A1C">
        <w:rPr>
          <w:rFonts w:ascii="Arial" w:hAnsi="Arial" w:cs="Arial"/>
          <w:b/>
          <w:bCs/>
        </w:rPr>
        <w:t>En uso de sus facultades, sanciona con fuerza de</w:t>
      </w:r>
    </w:p>
    <w:p w:rsidR="00772386" w:rsidRDefault="00FE7298" w:rsidP="00FE7298">
      <w:pPr>
        <w:jc w:val="center"/>
        <w:rPr>
          <w:rFonts w:ascii="Arial" w:hAnsi="Arial" w:cs="Arial"/>
          <w:b/>
          <w:u w:val="single"/>
        </w:rPr>
      </w:pPr>
      <w:r w:rsidRPr="00BF5A1C">
        <w:rPr>
          <w:rFonts w:ascii="Arial" w:hAnsi="Arial" w:cs="Arial"/>
          <w:b/>
          <w:u w:val="single"/>
        </w:rPr>
        <w:t>ORDENANZA Nº</w:t>
      </w:r>
      <w:r>
        <w:rPr>
          <w:rFonts w:ascii="Arial" w:hAnsi="Arial" w:cs="Arial"/>
          <w:b/>
          <w:u w:val="single"/>
        </w:rPr>
        <w:t xml:space="preserve"> 3201/20</w:t>
      </w:r>
    </w:p>
    <w:p w:rsidR="00FE7298" w:rsidRPr="00FE7298" w:rsidRDefault="00FE7298" w:rsidP="00FE7298">
      <w:pPr>
        <w:jc w:val="center"/>
        <w:rPr>
          <w:rFonts w:ascii="Arial" w:hAnsi="Arial" w:cs="Arial"/>
        </w:rPr>
      </w:pPr>
    </w:p>
    <w:p w:rsidR="00E6482A" w:rsidRPr="00FE7298" w:rsidRDefault="002F4D1D" w:rsidP="00FE729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FE7298">
        <w:rPr>
          <w:rFonts w:ascii="Arial" w:hAnsi="Arial" w:cs="Arial"/>
          <w:b/>
          <w:bCs/>
          <w:u w:val="single"/>
        </w:rPr>
        <w:t xml:space="preserve">ARTÍCULO </w:t>
      </w:r>
      <w:r w:rsidR="00630BF8" w:rsidRPr="00FE7298">
        <w:rPr>
          <w:rFonts w:ascii="Arial" w:hAnsi="Arial" w:cs="Arial"/>
          <w:b/>
          <w:bCs/>
          <w:u w:val="single"/>
        </w:rPr>
        <w:t>1º:</w:t>
      </w:r>
      <w:r w:rsidR="00630BF8" w:rsidRPr="00FE7298">
        <w:rPr>
          <w:rFonts w:ascii="Arial" w:hAnsi="Arial" w:cs="Arial"/>
        </w:rPr>
        <w:t xml:space="preserve"> </w:t>
      </w:r>
      <w:proofErr w:type="spellStart"/>
      <w:r w:rsidR="00760A0F" w:rsidRPr="00FE7298">
        <w:rPr>
          <w:rFonts w:ascii="Arial" w:hAnsi="Arial" w:cs="Arial"/>
        </w:rPr>
        <w:t>Convalídase</w:t>
      </w:r>
      <w:proofErr w:type="spellEnd"/>
      <w:r w:rsidR="00630BF8" w:rsidRPr="00FE7298">
        <w:rPr>
          <w:rFonts w:ascii="Arial" w:hAnsi="Arial" w:cs="Arial"/>
        </w:rPr>
        <w:t xml:space="preserve"> </w:t>
      </w:r>
      <w:r w:rsidR="00DF0719" w:rsidRPr="00FE7298">
        <w:rPr>
          <w:rFonts w:ascii="Arial" w:hAnsi="Arial" w:cs="Arial"/>
        </w:rPr>
        <w:t xml:space="preserve">la </w:t>
      </w:r>
      <w:r w:rsidR="008E0817" w:rsidRPr="00FE7298">
        <w:rPr>
          <w:rFonts w:ascii="Arial" w:hAnsi="Arial" w:cs="Arial"/>
        </w:rPr>
        <w:t xml:space="preserve">firma del </w:t>
      </w:r>
      <w:r w:rsidR="001B0A71" w:rsidRPr="00FE7298">
        <w:rPr>
          <w:rFonts w:ascii="Arial" w:hAnsi="Arial" w:cs="Arial"/>
          <w:b/>
        </w:rPr>
        <w:t xml:space="preserve">Convenio </w:t>
      </w:r>
      <w:r w:rsidR="00760A0F" w:rsidRPr="00FE7298">
        <w:rPr>
          <w:rFonts w:ascii="Arial" w:hAnsi="Arial" w:cs="Arial"/>
        </w:rPr>
        <w:t>celebrado</w:t>
      </w:r>
      <w:r w:rsidR="0024075B" w:rsidRPr="00FE7298">
        <w:rPr>
          <w:rFonts w:ascii="Arial" w:hAnsi="Arial" w:cs="Arial"/>
        </w:rPr>
        <w:t xml:space="preserve"> entre</w:t>
      </w:r>
      <w:r w:rsidR="00D4510B" w:rsidRPr="00FE7298">
        <w:rPr>
          <w:rFonts w:ascii="Arial" w:hAnsi="Arial" w:cs="Arial"/>
        </w:rPr>
        <w:t xml:space="preserve"> </w:t>
      </w:r>
      <w:r w:rsidR="0024075B" w:rsidRPr="00FE7298">
        <w:rPr>
          <w:rFonts w:ascii="Arial" w:hAnsi="Arial" w:cs="Arial"/>
        </w:rPr>
        <w:t>la Municipalidad de Tornquist, representad</w:t>
      </w:r>
      <w:r w:rsidR="00FE7298">
        <w:rPr>
          <w:rFonts w:ascii="Arial" w:hAnsi="Arial" w:cs="Arial"/>
        </w:rPr>
        <w:t>a</w:t>
      </w:r>
      <w:r w:rsidR="0024075B" w:rsidRPr="00FE7298">
        <w:rPr>
          <w:rFonts w:ascii="Arial" w:hAnsi="Arial" w:cs="Arial"/>
        </w:rPr>
        <w:t xml:space="preserve"> por su Intendente Sr. Sergio Bordoni y la Municipalidad de Saavedra, representada por su Intendente Sr. Gustavo Javier</w:t>
      </w:r>
      <w:r w:rsidR="008544E7" w:rsidRPr="00FE7298">
        <w:rPr>
          <w:rFonts w:ascii="Arial" w:hAnsi="Arial" w:cs="Arial"/>
        </w:rPr>
        <w:t xml:space="preserve"> </w:t>
      </w:r>
      <w:proofErr w:type="spellStart"/>
      <w:r w:rsidR="008544E7" w:rsidRPr="00FE7298">
        <w:rPr>
          <w:rFonts w:ascii="Arial" w:hAnsi="Arial" w:cs="Arial"/>
        </w:rPr>
        <w:t>Notararigo</w:t>
      </w:r>
      <w:proofErr w:type="spellEnd"/>
      <w:r w:rsidR="0024075B" w:rsidRPr="00FE7298">
        <w:rPr>
          <w:rFonts w:ascii="Arial" w:hAnsi="Arial" w:cs="Arial"/>
        </w:rPr>
        <w:t xml:space="preserve">, </w:t>
      </w:r>
      <w:r w:rsidR="002B31A1" w:rsidRPr="00FE7298">
        <w:rPr>
          <w:rFonts w:ascii="Arial" w:hAnsi="Arial" w:cs="Arial"/>
        </w:rPr>
        <w:t>por la otra</w:t>
      </w:r>
      <w:r w:rsidR="00695580" w:rsidRPr="00FE7298">
        <w:rPr>
          <w:rFonts w:ascii="Arial" w:hAnsi="Arial" w:cs="Arial"/>
        </w:rPr>
        <w:t>.-</w:t>
      </w:r>
      <w:r w:rsidR="00C11FF3" w:rsidRPr="00FE7298">
        <w:rPr>
          <w:rFonts w:ascii="Arial" w:hAnsi="Arial" w:cs="Arial"/>
          <w:b/>
        </w:rPr>
        <w:t xml:space="preserve"> </w:t>
      </w:r>
    </w:p>
    <w:p w:rsidR="00FE7298" w:rsidRDefault="00FE7298" w:rsidP="00FE7298">
      <w:pPr>
        <w:jc w:val="both"/>
        <w:rPr>
          <w:rFonts w:ascii="Arial" w:hAnsi="Arial" w:cs="Arial"/>
          <w:b/>
          <w:u w:val="single"/>
        </w:rPr>
      </w:pPr>
    </w:p>
    <w:p w:rsidR="00DF0C3F" w:rsidRPr="00FE7298" w:rsidRDefault="00DF0C3F" w:rsidP="00FE7298">
      <w:pPr>
        <w:jc w:val="both"/>
        <w:rPr>
          <w:rFonts w:ascii="Arial" w:hAnsi="Arial" w:cs="Arial"/>
        </w:rPr>
      </w:pPr>
      <w:r w:rsidRPr="00FE7298">
        <w:rPr>
          <w:rFonts w:ascii="Arial" w:hAnsi="Arial" w:cs="Arial"/>
          <w:b/>
          <w:u w:val="single"/>
        </w:rPr>
        <w:t xml:space="preserve">ARTICULO </w:t>
      </w:r>
      <w:r w:rsidR="000C1895" w:rsidRPr="00FE7298">
        <w:rPr>
          <w:rFonts w:ascii="Arial" w:hAnsi="Arial" w:cs="Arial"/>
          <w:b/>
          <w:u w:val="single"/>
        </w:rPr>
        <w:t>2</w:t>
      </w:r>
      <w:r w:rsidRPr="00FE7298">
        <w:rPr>
          <w:rFonts w:ascii="Arial" w:hAnsi="Arial" w:cs="Arial"/>
          <w:b/>
          <w:u w:val="single"/>
        </w:rPr>
        <w:t>º:</w:t>
      </w:r>
      <w:r w:rsidRPr="00FE7298">
        <w:rPr>
          <w:rFonts w:ascii="Arial" w:hAnsi="Arial" w:cs="Arial"/>
          <w:b/>
        </w:rPr>
        <w:t xml:space="preserve"> </w:t>
      </w:r>
      <w:r w:rsidR="006830CD" w:rsidRPr="00FE7298">
        <w:rPr>
          <w:rFonts w:ascii="Arial" w:hAnsi="Arial" w:cs="Arial"/>
        </w:rPr>
        <w:t xml:space="preserve">El </w:t>
      </w:r>
      <w:r w:rsidR="00425C3B" w:rsidRPr="00FE7298">
        <w:rPr>
          <w:rFonts w:ascii="Arial" w:hAnsi="Arial" w:cs="Arial"/>
        </w:rPr>
        <w:t xml:space="preserve">mencionado </w:t>
      </w:r>
      <w:r w:rsidR="001B0A71" w:rsidRPr="00FE7298">
        <w:rPr>
          <w:rFonts w:ascii="Arial" w:hAnsi="Arial" w:cs="Arial"/>
        </w:rPr>
        <w:t>Convenio</w:t>
      </w:r>
      <w:r w:rsidR="00425C3B" w:rsidRPr="00FE7298">
        <w:rPr>
          <w:rFonts w:ascii="Arial" w:hAnsi="Arial" w:cs="Arial"/>
        </w:rPr>
        <w:t>,</w:t>
      </w:r>
      <w:r w:rsidRPr="00FE7298">
        <w:rPr>
          <w:rFonts w:ascii="Arial" w:hAnsi="Arial" w:cs="Arial"/>
        </w:rPr>
        <w:t xml:space="preserve"> que consta </w:t>
      </w:r>
      <w:r w:rsidR="00760A0F" w:rsidRPr="00FE7298">
        <w:rPr>
          <w:rFonts w:ascii="Arial" w:hAnsi="Arial" w:cs="Arial"/>
        </w:rPr>
        <w:t xml:space="preserve">de </w:t>
      </w:r>
      <w:r w:rsidR="0024075B" w:rsidRPr="00FE7298">
        <w:rPr>
          <w:rFonts w:ascii="Arial" w:hAnsi="Arial" w:cs="Arial"/>
        </w:rPr>
        <w:t>nueve</w:t>
      </w:r>
      <w:r w:rsidR="000C1895" w:rsidRPr="00FE7298">
        <w:rPr>
          <w:rFonts w:ascii="Arial" w:hAnsi="Arial" w:cs="Arial"/>
        </w:rPr>
        <w:t xml:space="preserve"> (</w:t>
      </w:r>
      <w:r w:rsidR="0024075B" w:rsidRPr="00FE7298">
        <w:rPr>
          <w:rFonts w:ascii="Arial" w:hAnsi="Arial" w:cs="Arial"/>
        </w:rPr>
        <w:t>9</w:t>
      </w:r>
      <w:r w:rsidR="00C11FF3" w:rsidRPr="00FE7298">
        <w:rPr>
          <w:rFonts w:ascii="Arial" w:hAnsi="Arial" w:cs="Arial"/>
        </w:rPr>
        <w:t>)</w:t>
      </w:r>
      <w:r w:rsidR="005256FF" w:rsidRPr="00FE7298">
        <w:rPr>
          <w:rFonts w:ascii="Arial" w:hAnsi="Arial" w:cs="Arial"/>
        </w:rPr>
        <w:t xml:space="preserve"> cláusulas</w:t>
      </w:r>
      <w:r w:rsidR="005804B6" w:rsidRPr="00FE7298">
        <w:rPr>
          <w:rFonts w:ascii="Arial" w:hAnsi="Arial" w:cs="Arial"/>
        </w:rPr>
        <w:t xml:space="preserve">, </w:t>
      </w:r>
      <w:r w:rsidR="00FA5971" w:rsidRPr="00FE7298">
        <w:rPr>
          <w:rFonts w:ascii="Arial" w:hAnsi="Arial" w:cs="Arial"/>
        </w:rPr>
        <w:t>forma</w:t>
      </w:r>
      <w:r w:rsidR="005804B6" w:rsidRPr="00FE7298">
        <w:rPr>
          <w:rFonts w:ascii="Arial" w:hAnsi="Arial" w:cs="Arial"/>
        </w:rPr>
        <w:t xml:space="preserve"> </w:t>
      </w:r>
      <w:r w:rsidR="00B6776E" w:rsidRPr="00FE7298">
        <w:rPr>
          <w:rFonts w:ascii="Arial" w:hAnsi="Arial" w:cs="Arial"/>
        </w:rPr>
        <w:t>parte</w:t>
      </w:r>
      <w:r w:rsidR="00C91881" w:rsidRPr="00FE7298">
        <w:rPr>
          <w:rFonts w:ascii="Arial" w:hAnsi="Arial" w:cs="Arial"/>
        </w:rPr>
        <w:t xml:space="preserve"> </w:t>
      </w:r>
      <w:r w:rsidR="00E6482A" w:rsidRPr="00FE7298">
        <w:rPr>
          <w:rFonts w:ascii="Arial" w:hAnsi="Arial" w:cs="Arial"/>
        </w:rPr>
        <w:t>integrante de la presente Ordenanza.-</w:t>
      </w:r>
    </w:p>
    <w:p w:rsidR="00FE7298" w:rsidRDefault="00FE7298" w:rsidP="00FE729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F268C9" w:rsidRDefault="00F268C9" w:rsidP="00F268C9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ARTÍCULO 3º: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Comuníquese, Publíquese, Regístrese y Cumplido: ARCHÍVESE.-</w:t>
      </w:r>
    </w:p>
    <w:p w:rsidR="00F268C9" w:rsidRDefault="00F268C9" w:rsidP="00F268C9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F268C9" w:rsidRDefault="00F268C9" w:rsidP="00F268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APROBADO POR UNANIMIDAD, EN </w:t>
      </w:r>
      <w:smartTag w:uri="urn:schemas-microsoft-com:office:smarttags" w:element="PersonName">
        <w:smartTagPr>
          <w:attr w:name="ProductID" w:val="LA SALA DE"/>
        </w:smartTagPr>
        <w:r>
          <w:rPr>
            <w:rFonts w:ascii="Arial" w:hAnsi="Arial" w:cs="Arial"/>
            <w:b/>
            <w:bCs/>
          </w:rPr>
          <w:t>LA SALA DE</w:t>
        </w:r>
      </w:smartTag>
      <w:r>
        <w:rPr>
          <w:rFonts w:ascii="Arial" w:hAnsi="Arial" w:cs="Arial"/>
          <w:b/>
          <w:bCs/>
        </w:rPr>
        <w:t xml:space="preserve"> SESIONES DEL H.C.D DE TORNQUIST, A LOS </w:t>
      </w:r>
      <w:r>
        <w:rPr>
          <w:rFonts w:ascii="Arial" w:hAnsi="Arial" w:cs="Arial"/>
          <w:b/>
          <w:bCs/>
          <w:lang w:val="es-AR"/>
        </w:rPr>
        <w:t>VEINTISEIS</w:t>
      </w:r>
      <w:r>
        <w:rPr>
          <w:rFonts w:ascii="Arial" w:hAnsi="Arial" w:cs="Arial"/>
          <w:b/>
          <w:bCs/>
        </w:rPr>
        <w:t xml:space="preserve"> DÍAS DEL MES DE FEBRERO DEL AÑO DOS MIL VEINTE.-</w:t>
      </w:r>
    </w:p>
    <w:p w:rsidR="00F268C9" w:rsidRDefault="00F268C9" w:rsidP="00F268C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lang w:val="es-AR"/>
        </w:rPr>
      </w:pPr>
    </w:p>
    <w:p w:rsidR="00F268C9" w:rsidRDefault="00F268C9" w:rsidP="00F268C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lang w:val="es-AR"/>
        </w:rPr>
      </w:pPr>
    </w:p>
    <w:p w:rsidR="00F268C9" w:rsidRDefault="00F268C9" w:rsidP="00F268C9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Silvia </w:t>
      </w:r>
      <w:proofErr w:type="spellStart"/>
      <w:r>
        <w:rPr>
          <w:rFonts w:ascii="Arial" w:hAnsi="Arial" w:cs="Arial"/>
          <w:b/>
          <w:bCs/>
        </w:rPr>
        <w:t>Pessolani</w:t>
      </w:r>
      <w:proofErr w:type="spellEnd"/>
      <w:r>
        <w:rPr>
          <w:rFonts w:ascii="Arial" w:hAnsi="Arial" w:cs="Arial"/>
          <w:b/>
          <w:bCs/>
        </w:rPr>
        <w:t xml:space="preserve">                                                   Cristian </w:t>
      </w:r>
      <w:proofErr w:type="spellStart"/>
      <w:r>
        <w:rPr>
          <w:rFonts w:ascii="Arial" w:hAnsi="Arial" w:cs="Arial"/>
          <w:b/>
          <w:bCs/>
        </w:rPr>
        <w:t>Raising</w:t>
      </w:r>
      <w:proofErr w:type="spellEnd"/>
    </w:p>
    <w:p w:rsidR="00F268C9" w:rsidRDefault="00F268C9" w:rsidP="00F268C9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Prosecretaria                                                    Vicepresidente 1º</w:t>
      </w:r>
    </w:p>
    <w:p w:rsidR="00F268C9" w:rsidRDefault="00F268C9" w:rsidP="00F268C9">
      <w:pPr>
        <w:pStyle w:val="NormalWeb"/>
        <w:spacing w:before="0" w:beforeAutospacing="0" w:after="0" w:afterAutospacing="0"/>
        <w:rPr>
          <w:rFonts w:ascii="Arial" w:hAnsi="Arial" w:cs="Arial"/>
          <w:bCs/>
          <w:lang w:val="es-AR"/>
        </w:rPr>
      </w:pPr>
      <w:r>
        <w:rPr>
          <w:rFonts w:ascii="Arial" w:hAnsi="Arial" w:cs="Arial"/>
          <w:b/>
          <w:bCs/>
        </w:rPr>
        <w:t xml:space="preserve">                    </w:t>
      </w:r>
      <w:r>
        <w:rPr>
          <w:rFonts w:ascii="Arial" w:hAnsi="Arial" w:cs="Arial"/>
          <w:b/>
          <w:bCs/>
          <w:lang w:val="en-US"/>
        </w:rPr>
        <w:t>H.C.D.                                                                      H.C.D.</w:t>
      </w:r>
    </w:p>
    <w:p w:rsidR="00F268C9" w:rsidRDefault="00F268C9" w:rsidP="00F268C9">
      <w:pPr>
        <w:pStyle w:val="NormalWeb"/>
        <w:spacing w:before="0" w:beforeAutospacing="0" w:after="0" w:afterAutospacing="0"/>
        <w:jc w:val="both"/>
      </w:pPr>
    </w:p>
    <w:p w:rsidR="00DC79BE" w:rsidRPr="00FE7298" w:rsidRDefault="00DC79BE" w:rsidP="00FE7298"/>
    <w:sectPr w:rsidR="00DC79BE" w:rsidRPr="00FE7298" w:rsidSect="00FE7298">
      <w:headerReference w:type="default" r:id="rId7"/>
      <w:pgSz w:w="12240" w:h="20160" w:code="5"/>
      <w:pgMar w:top="2268" w:right="1134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40CA1" w:rsidRDefault="00640CA1">
      <w:r>
        <w:separator/>
      </w:r>
    </w:p>
  </w:endnote>
  <w:endnote w:type="continuationSeparator" w:id="0">
    <w:p w:rsidR="00640CA1" w:rsidRDefault="00640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40CA1" w:rsidRDefault="00640CA1">
      <w:r>
        <w:separator/>
      </w:r>
    </w:p>
  </w:footnote>
  <w:footnote w:type="continuationSeparator" w:id="0">
    <w:p w:rsidR="00640CA1" w:rsidRDefault="00640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E7298" w:rsidRDefault="004E227B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0DEA"/>
    <w:rsid w:val="00000FFF"/>
    <w:rsid w:val="00072F46"/>
    <w:rsid w:val="00097ACF"/>
    <w:rsid w:val="00097F44"/>
    <w:rsid w:val="000C1895"/>
    <w:rsid w:val="000C5E04"/>
    <w:rsid w:val="000F5E3D"/>
    <w:rsid w:val="001254DA"/>
    <w:rsid w:val="001513E8"/>
    <w:rsid w:val="00154D9F"/>
    <w:rsid w:val="00187C34"/>
    <w:rsid w:val="001B0A71"/>
    <w:rsid w:val="001D0B0B"/>
    <w:rsid w:val="001E372C"/>
    <w:rsid w:val="001F11BA"/>
    <w:rsid w:val="0024075B"/>
    <w:rsid w:val="00266D95"/>
    <w:rsid w:val="00276F48"/>
    <w:rsid w:val="00297E57"/>
    <w:rsid w:val="002B31A1"/>
    <w:rsid w:val="002C54A4"/>
    <w:rsid w:val="002F4D1D"/>
    <w:rsid w:val="00300128"/>
    <w:rsid w:val="00302BBF"/>
    <w:rsid w:val="003418A6"/>
    <w:rsid w:val="00350767"/>
    <w:rsid w:val="00364100"/>
    <w:rsid w:val="0037098D"/>
    <w:rsid w:val="003E55F7"/>
    <w:rsid w:val="00425C3B"/>
    <w:rsid w:val="004278C0"/>
    <w:rsid w:val="004308D9"/>
    <w:rsid w:val="00440F88"/>
    <w:rsid w:val="004C2019"/>
    <w:rsid w:val="004D3CE1"/>
    <w:rsid w:val="004E227B"/>
    <w:rsid w:val="004E6CC5"/>
    <w:rsid w:val="004E7C87"/>
    <w:rsid w:val="005256FF"/>
    <w:rsid w:val="0053025C"/>
    <w:rsid w:val="00561DEA"/>
    <w:rsid w:val="00572B2D"/>
    <w:rsid w:val="005804B6"/>
    <w:rsid w:val="00586253"/>
    <w:rsid w:val="00593DDA"/>
    <w:rsid w:val="005A098D"/>
    <w:rsid w:val="005C319C"/>
    <w:rsid w:val="005E20DE"/>
    <w:rsid w:val="00630BF8"/>
    <w:rsid w:val="00630EB3"/>
    <w:rsid w:val="00630FDA"/>
    <w:rsid w:val="00640CA1"/>
    <w:rsid w:val="00650634"/>
    <w:rsid w:val="0065069B"/>
    <w:rsid w:val="00671ABF"/>
    <w:rsid w:val="00677778"/>
    <w:rsid w:val="00677DA8"/>
    <w:rsid w:val="006830CD"/>
    <w:rsid w:val="00695580"/>
    <w:rsid w:val="006C22E5"/>
    <w:rsid w:val="006E6038"/>
    <w:rsid w:val="0071111E"/>
    <w:rsid w:val="00727E01"/>
    <w:rsid w:val="00736AD5"/>
    <w:rsid w:val="00746DCB"/>
    <w:rsid w:val="00760A0F"/>
    <w:rsid w:val="00772386"/>
    <w:rsid w:val="007D2808"/>
    <w:rsid w:val="007D6B51"/>
    <w:rsid w:val="00817A70"/>
    <w:rsid w:val="00835166"/>
    <w:rsid w:val="008544E7"/>
    <w:rsid w:val="008947AC"/>
    <w:rsid w:val="008A3229"/>
    <w:rsid w:val="008E0817"/>
    <w:rsid w:val="00902D6F"/>
    <w:rsid w:val="0091530D"/>
    <w:rsid w:val="009177A7"/>
    <w:rsid w:val="009260E3"/>
    <w:rsid w:val="009D3323"/>
    <w:rsid w:val="009E75D0"/>
    <w:rsid w:val="00A20D7E"/>
    <w:rsid w:val="00A94764"/>
    <w:rsid w:val="00AA7865"/>
    <w:rsid w:val="00AB4C1C"/>
    <w:rsid w:val="00AE0FC0"/>
    <w:rsid w:val="00B4652D"/>
    <w:rsid w:val="00B545E6"/>
    <w:rsid w:val="00B61DB7"/>
    <w:rsid w:val="00B6776E"/>
    <w:rsid w:val="00B7579B"/>
    <w:rsid w:val="00BB6E28"/>
    <w:rsid w:val="00BE1185"/>
    <w:rsid w:val="00C11FF3"/>
    <w:rsid w:val="00C14246"/>
    <w:rsid w:val="00C91881"/>
    <w:rsid w:val="00CB7EB8"/>
    <w:rsid w:val="00CE0898"/>
    <w:rsid w:val="00D04298"/>
    <w:rsid w:val="00D06E4A"/>
    <w:rsid w:val="00D10CE9"/>
    <w:rsid w:val="00D4510B"/>
    <w:rsid w:val="00D81161"/>
    <w:rsid w:val="00DB035D"/>
    <w:rsid w:val="00DB5DB7"/>
    <w:rsid w:val="00DC5759"/>
    <w:rsid w:val="00DC79BE"/>
    <w:rsid w:val="00DF0719"/>
    <w:rsid w:val="00DF0C3F"/>
    <w:rsid w:val="00DF6121"/>
    <w:rsid w:val="00E36D1D"/>
    <w:rsid w:val="00E6482A"/>
    <w:rsid w:val="00E648DB"/>
    <w:rsid w:val="00E832F5"/>
    <w:rsid w:val="00E84133"/>
    <w:rsid w:val="00E95E00"/>
    <w:rsid w:val="00EC362F"/>
    <w:rsid w:val="00EE7FE4"/>
    <w:rsid w:val="00F00F3A"/>
    <w:rsid w:val="00F160F0"/>
    <w:rsid w:val="00F23B4E"/>
    <w:rsid w:val="00F268C9"/>
    <w:rsid w:val="00F277AC"/>
    <w:rsid w:val="00F278D1"/>
    <w:rsid w:val="00F3268A"/>
    <w:rsid w:val="00F43B13"/>
    <w:rsid w:val="00F66FDF"/>
    <w:rsid w:val="00F935AA"/>
    <w:rsid w:val="00FA5971"/>
    <w:rsid w:val="00FC77D9"/>
    <w:rsid w:val="00FE49CC"/>
    <w:rsid w:val="00F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41F6CFA-BE0D-49E9-91D4-16AC16A1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4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80CE8-7578-4C1D-B09F-3011B0823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5</cp:revision>
  <cp:lastPrinted>2020-02-27T17:52:00Z</cp:lastPrinted>
  <dcterms:created xsi:type="dcterms:W3CDTF">2021-05-10T16:52:00Z</dcterms:created>
  <dcterms:modified xsi:type="dcterms:W3CDTF">2021-05-10T16:52:00Z</dcterms:modified>
</cp:coreProperties>
</file>